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F3952">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4A46BBDB">
      <w:pPr>
        <w:spacing w:line="400" w:lineRule="exact"/>
        <w:rPr>
          <w:rFonts w:hint="eastAsia" w:ascii="宋体" w:hAnsi="宋体" w:eastAsia="宋体" w:cs="Times New Roman"/>
          <w:b/>
          <w:sz w:val="24"/>
          <w:szCs w:val="24"/>
        </w:rPr>
      </w:pPr>
    </w:p>
    <w:p w14:paraId="16A19BD3">
      <w:pPr>
        <w:spacing w:line="360" w:lineRule="atLeast"/>
        <w:ind w:right="380"/>
        <w:rPr>
          <w:rFonts w:hint="eastAsia" w:ascii="宋体" w:hAnsi="宋体" w:eastAsia="宋体" w:cs="Times New Roman"/>
          <w:b/>
          <w:bCs/>
          <w:szCs w:val="21"/>
        </w:rPr>
      </w:pPr>
      <w:r>
        <w:rPr>
          <w:rFonts w:hint="eastAsia" w:ascii="宋体" w:hAnsi="宋体" w:eastAsia="宋体" w:cs="Times New Roman"/>
          <w:b/>
          <w:bCs/>
          <w:sz w:val="24"/>
          <w:szCs w:val="24"/>
        </w:rPr>
        <w:t>项目名称：广西中医药大学</w:t>
      </w:r>
      <w:bookmarkStart w:id="0" w:name="OLE_LINK8"/>
      <w:r>
        <w:rPr>
          <w:rFonts w:hint="eastAsia" w:ascii="宋体" w:hAnsi="宋体" w:eastAsia="宋体" w:cs="Times New Roman"/>
          <w:b/>
          <w:bCs/>
          <w:sz w:val="24"/>
          <w:szCs w:val="24"/>
        </w:rPr>
        <w:t>数智化课程建设</w:t>
      </w:r>
      <w:bookmarkEnd w:id="0"/>
      <w:r>
        <w:rPr>
          <w:rFonts w:hint="eastAsia" w:ascii="宋体" w:hAnsi="宋体" w:eastAsia="宋体" w:cs="Times New Roman"/>
          <w:b/>
          <w:bCs/>
          <w:sz w:val="24"/>
          <w:szCs w:val="24"/>
        </w:rPr>
        <w:t>项目</w:t>
      </w:r>
    </w:p>
    <w:p w14:paraId="76B79862">
      <w:pPr>
        <w:spacing w:line="360" w:lineRule="atLeast"/>
        <w:ind w:right="380"/>
      </w:pPr>
      <w:r>
        <w:rPr>
          <w:rFonts w:ascii="宋体" w:hAnsi="宋体" w:eastAsia="宋体" w:cs="Times New Roman"/>
          <w:b/>
          <w:bCs/>
          <w:sz w:val="24"/>
          <w:szCs w:val="24"/>
        </w:rPr>
        <w:t>项目编号</w:t>
      </w:r>
      <w:r>
        <w:rPr>
          <w:rFonts w:hint="eastAsia" w:ascii="宋体" w:hAnsi="宋体" w:eastAsia="宋体" w:cs="Times New Roman"/>
          <w:b/>
          <w:bCs/>
          <w:sz w:val="24"/>
          <w:szCs w:val="24"/>
        </w:rPr>
        <w:t>: GUCM-2024-XJ-046-LF</w:t>
      </w:r>
    </w:p>
    <w:p w14:paraId="4907F0E2">
      <w:pPr>
        <w:spacing w:line="360" w:lineRule="atLeast"/>
        <w:ind w:right="380"/>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0B0E372">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3545C4A8">
      <w:pPr>
        <w:spacing w:line="360" w:lineRule="exact"/>
        <w:ind w:left="-10" w:leftChars="-5" w:right="2" w:rightChars="1" w:firstLine="422" w:firstLineChars="200"/>
        <w:rPr>
          <w:rFonts w:hint="eastAsia"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14:paraId="2F012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0963F24">
            <w:pPr>
              <w:spacing w:line="360" w:lineRule="auto"/>
              <w:jc w:val="left"/>
              <w:rPr>
                <w:rFonts w:ascii="Times New Roman" w:hAnsi="Times New Roman" w:eastAsia="宋体" w:cs="Times New Roman"/>
                <w:b/>
                <w:szCs w:val="21"/>
              </w:rPr>
            </w:pPr>
            <w:r>
              <w:rPr>
                <w:rFonts w:ascii="Times New Roman" w:hAnsi="Times New Roman" w:eastAsia="宋体" w:cs="Times New Roman"/>
                <w:b/>
                <w:szCs w:val="21"/>
              </w:rPr>
              <w:t>一、采购需求</w:t>
            </w:r>
          </w:p>
        </w:tc>
      </w:tr>
      <w:tr w14:paraId="4BCD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5A4DFCBB">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7CE57583">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09DA0BCB">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D031F20">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采购需求</w:t>
            </w:r>
          </w:p>
        </w:tc>
      </w:tr>
      <w:tr w14:paraId="5E45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2F6B5351">
            <w:pPr>
              <w:spacing w:line="360" w:lineRule="auto"/>
              <w:jc w:val="center"/>
              <w:rPr>
                <w:rFonts w:ascii="Times New Roman" w:hAnsi="Times New Roman" w:eastAsia="宋体" w:cs="Times New Roman"/>
                <w:b/>
                <w:szCs w:val="21"/>
              </w:rPr>
            </w:pPr>
            <w:bookmarkStart w:id="1" w:name="_Hlk185252953"/>
            <w:r>
              <w:rPr>
                <w:rFonts w:ascii="Times New Roman" w:hAnsi="Times New Roman"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14:paraId="43681D26">
            <w:pPr>
              <w:autoSpaceDE w:val="0"/>
              <w:autoSpaceDN w:val="0"/>
              <w:adjustRightInd w:val="0"/>
              <w:spacing w:line="360" w:lineRule="auto"/>
              <w:rPr>
                <w:rFonts w:hint="eastAsia" w:ascii="Times New Roman" w:hAnsi="Times New Roman" w:eastAsia="宋体" w:cs="Times New Roman"/>
                <w:b/>
                <w:szCs w:val="21"/>
              </w:rPr>
            </w:pPr>
            <w:r>
              <w:rPr>
                <w:rFonts w:hint="eastAsia" w:ascii="Times New Roman" w:hAnsi="Times New Roman" w:eastAsia="宋体" w:cs="Times New Roman"/>
                <w:b/>
                <w:szCs w:val="21"/>
              </w:rPr>
              <w:t>循证医学</w:t>
            </w:r>
          </w:p>
        </w:tc>
        <w:tc>
          <w:tcPr>
            <w:tcW w:w="1134" w:type="dxa"/>
            <w:tcBorders>
              <w:top w:val="single" w:color="auto" w:sz="4" w:space="0"/>
              <w:left w:val="single" w:color="auto" w:sz="4" w:space="0"/>
              <w:bottom w:val="single" w:color="auto" w:sz="4" w:space="0"/>
              <w:right w:val="single" w:color="auto" w:sz="4" w:space="0"/>
            </w:tcBorders>
            <w:vAlign w:val="center"/>
          </w:tcPr>
          <w:p w14:paraId="0C3302A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BF9EEA7">
            <w:pPr>
              <w:autoSpaceDE w:val="0"/>
              <w:autoSpaceDN w:val="0"/>
              <w:adjustRightIn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详见附件3：采购需求</w:t>
            </w:r>
          </w:p>
        </w:tc>
      </w:tr>
      <w:tr w14:paraId="53CEA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4D4A5B32">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2</w:t>
            </w:r>
          </w:p>
        </w:tc>
        <w:tc>
          <w:tcPr>
            <w:tcW w:w="2000" w:type="dxa"/>
            <w:tcBorders>
              <w:top w:val="single" w:color="auto" w:sz="4" w:space="0"/>
              <w:left w:val="single" w:color="auto" w:sz="4" w:space="0"/>
              <w:bottom w:val="single" w:color="auto" w:sz="4" w:space="0"/>
              <w:right w:val="single" w:color="auto" w:sz="4" w:space="0"/>
            </w:tcBorders>
            <w:vAlign w:val="center"/>
          </w:tcPr>
          <w:p w14:paraId="38996D5F">
            <w:pPr>
              <w:autoSpaceDE w:val="0"/>
              <w:autoSpaceDN w:val="0"/>
              <w:adjustRightInd w:val="0"/>
              <w:spacing w:line="360" w:lineRule="auto"/>
              <w:rPr>
                <w:rFonts w:hint="eastAsia" w:ascii="Times New Roman" w:hAnsi="Times New Roman" w:eastAsia="宋体" w:cs="Times New Roman"/>
                <w:b/>
                <w:szCs w:val="21"/>
              </w:rPr>
            </w:pPr>
            <w:r>
              <w:rPr>
                <w:rFonts w:hint="eastAsia" w:ascii="Times New Roman" w:hAnsi="Times New Roman" w:eastAsia="宋体" w:cs="Times New Roman"/>
                <w:b/>
                <w:szCs w:val="21"/>
              </w:rPr>
              <w:t>妇产科学</w:t>
            </w:r>
          </w:p>
        </w:tc>
        <w:tc>
          <w:tcPr>
            <w:tcW w:w="1134" w:type="dxa"/>
            <w:tcBorders>
              <w:top w:val="single" w:color="auto" w:sz="4" w:space="0"/>
              <w:left w:val="single" w:color="auto" w:sz="4" w:space="0"/>
              <w:bottom w:val="single" w:color="auto" w:sz="4" w:space="0"/>
              <w:right w:val="single" w:color="auto" w:sz="4" w:space="0"/>
            </w:tcBorders>
            <w:vAlign w:val="center"/>
          </w:tcPr>
          <w:p w14:paraId="7105B80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372525F">
            <w:pPr>
              <w:autoSpaceDE w:val="0"/>
              <w:autoSpaceDN w:val="0"/>
              <w:adjustRightIn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详见附件3：采购需求</w:t>
            </w:r>
          </w:p>
        </w:tc>
      </w:tr>
      <w:tr w14:paraId="11A5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0B6B36AF">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3</w:t>
            </w:r>
          </w:p>
        </w:tc>
        <w:tc>
          <w:tcPr>
            <w:tcW w:w="2000" w:type="dxa"/>
            <w:tcBorders>
              <w:top w:val="single" w:color="auto" w:sz="4" w:space="0"/>
              <w:left w:val="single" w:color="auto" w:sz="4" w:space="0"/>
              <w:bottom w:val="single" w:color="auto" w:sz="4" w:space="0"/>
              <w:right w:val="single" w:color="auto" w:sz="4" w:space="0"/>
            </w:tcBorders>
            <w:vAlign w:val="center"/>
          </w:tcPr>
          <w:p w14:paraId="2B1D9D09">
            <w:pPr>
              <w:autoSpaceDE w:val="0"/>
              <w:autoSpaceDN w:val="0"/>
              <w:adjustRightInd w:val="0"/>
              <w:spacing w:line="360" w:lineRule="auto"/>
              <w:rPr>
                <w:rFonts w:hint="eastAsia" w:ascii="Times New Roman" w:hAnsi="Times New Roman" w:eastAsia="宋体" w:cs="Times New Roman"/>
                <w:b/>
                <w:szCs w:val="21"/>
              </w:rPr>
            </w:pPr>
            <w:r>
              <w:rPr>
                <w:rFonts w:hint="eastAsia" w:ascii="Times New Roman" w:hAnsi="Times New Roman" w:eastAsia="宋体" w:cs="Times New Roman"/>
                <w:b/>
                <w:szCs w:val="21"/>
              </w:rPr>
              <w:t>急诊与灾难医学</w:t>
            </w:r>
          </w:p>
        </w:tc>
        <w:tc>
          <w:tcPr>
            <w:tcW w:w="1134" w:type="dxa"/>
            <w:tcBorders>
              <w:top w:val="single" w:color="auto" w:sz="4" w:space="0"/>
              <w:left w:val="single" w:color="auto" w:sz="4" w:space="0"/>
              <w:bottom w:val="single" w:color="auto" w:sz="4" w:space="0"/>
              <w:right w:val="single" w:color="auto" w:sz="4" w:space="0"/>
            </w:tcBorders>
            <w:vAlign w:val="center"/>
          </w:tcPr>
          <w:p w14:paraId="2A1E245C">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16598D7">
            <w:pPr>
              <w:autoSpaceDE w:val="0"/>
              <w:autoSpaceDN w:val="0"/>
              <w:adjustRightIn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详见附件3：采购需求</w:t>
            </w:r>
          </w:p>
        </w:tc>
      </w:tr>
      <w:tr w14:paraId="4BC4B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3FEA9195">
            <w:pPr>
              <w:spacing w:line="360" w:lineRule="auto"/>
              <w:jc w:val="center"/>
              <w:rPr>
                <w:rFonts w:ascii="Times New Roman" w:hAnsi="Times New Roman" w:eastAsia="宋体" w:cs="Times New Roman"/>
                <w:b/>
                <w:szCs w:val="21"/>
              </w:rPr>
            </w:pPr>
            <w:r>
              <w:rPr>
                <w:rFonts w:ascii="Times New Roman" w:hAnsi="Times New Roman" w:eastAsia="宋体" w:cs="Times New Roman"/>
                <w:b/>
                <w:szCs w:val="21"/>
              </w:rPr>
              <w:t>4</w:t>
            </w:r>
          </w:p>
        </w:tc>
        <w:tc>
          <w:tcPr>
            <w:tcW w:w="2000" w:type="dxa"/>
            <w:tcBorders>
              <w:top w:val="single" w:color="auto" w:sz="4" w:space="0"/>
              <w:left w:val="single" w:color="auto" w:sz="4" w:space="0"/>
              <w:bottom w:val="single" w:color="auto" w:sz="4" w:space="0"/>
              <w:right w:val="single" w:color="auto" w:sz="4" w:space="0"/>
            </w:tcBorders>
            <w:vAlign w:val="center"/>
          </w:tcPr>
          <w:p w14:paraId="333647BF">
            <w:pPr>
              <w:autoSpaceDE w:val="0"/>
              <w:autoSpaceDN w:val="0"/>
              <w:adjustRightInd w:val="0"/>
              <w:spacing w:line="360" w:lineRule="auto"/>
              <w:rPr>
                <w:rFonts w:hint="eastAsia" w:ascii="Times New Roman" w:hAnsi="Times New Roman" w:eastAsia="宋体" w:cs="Times New Roman"/>
                <w:b/>
                <w:szCs w:val="21"/>
              </w:rPr>
            </w:pPr>
            <w:r>
              <w:rPr>
                <w:rFonts w:hint="eastAsia" w:ascii="Times New Roman" w:hAnsi="Times New Roman" w:eastAsia="宋体" w:cs="Times New Roman"/>
                <w:b/>
                <w:szCs w:val="21"/>
              </w:rPr>
              <w:t>针灸学</w:t>
            </w:r>
          </w:p>
        </w:tc>
        <w:tc>
          <w:tcPr>
            <w:tcW w:w="1134" w:type="dxa"/>
            <w:tcBorders>
              <w:top w:val="single" w:color="auto" w:sz="4" w:space="0"/>
              <w:left w:val="single" w:color="auto" w:sz="4" w:space="0"/>
              <w:bottom w:val="single" w:color="auto" w:sz="4" w:space="0"/>
              <w:right w:val="single" w:color="auto" w:sz="4" w:space="0"/>
            </w:tcBorders>
            <w:vAlign w:val="center"/>
          </w:tcPr>
          <w:p w14:paraId="5E5301CA">
            <w:pPr>
              <w:spacing w:line="360" w:lineRule="auto"/>
              <w:jc w:val="center"/>
              <w:rPr>
                <w:rFonts w:ascii="Times New Roman" w:hAnsi="Times New Roman" w:eastAsia="宋体" w:cs="Times New Roman"/>
                <w:szCs w:val="21"/>
              </w:rPr>
            </w:pPr>
            <w:r>
              <w:rPr>
                <w:rFonts w:ascii="Times New Roman" w:hAnsi="Times New Roman" w:eastAsia="宋体" w:cs="Times New Roman"/>
                <w:szCs w:val="21"/>
              </w:rPr>
              <w:t>1门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7AEC9E5D">
            <w:pPr>
              <w:autoSpaceDE w:val="0"/>
              <w:autoSpaceDN w:val="0"/>
              <w:adjustRightInd w:val="0"/>
              <w:spacing w:line="360" w:lineRule="auto"/>
              <w:jc w:val="left"/>
              <w:rPr>
                <w:rFonts w:ascii="Times New Roman" w:hAnsi="Times New Roman" w:eastAsia="宋体" w:cs="Times New Roman"/>
                <w:szCs w:val="21"/>
              </w:rPr>
            </w:pPr>
            <w:r>
              <w:rPr>
                <w:rFonts w:ascii="Times New Roman" w:hAnsi="Times New Roman" w:eastAsia="宋体" w:cs="Times New Roman"/>
                <w:szCs w:val="21"/>
              </w:rPr>
              <w:t>详见附件3：采购需求</w:t>
            </w:r>
          </w:p>
        </w:tc>
      </w:tr>
      <w:bookmarkEnd w:id="1"/>
      <w:tr w14:paraId="4BACA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3C15A29">
            <w:pPr>
              <w:autoSpaceDE w:val="0"/>
              <w:autoSpaceDN w:val="0"/>
              <w:adjustRightInd w:val="0"/>
              <w:spacing w:line="360" w:lineRule="auto"/>
              <w:jc w:val="left"/>
              <w:rPr>
                <w:rFonts w:ascii="Times New Roman" w:hAnsi="Times New Roman" w:eastAsia="宋体" w:cs="Times New Roman"/>
                <w:b/>
                <w:kern w:val="0"/>
                <w:szCs w:val="21"/>
              </w:rPr>
            </w:pPr>
            <w:r>
              <w:rPr>
                <w:rFonts w:ascii="Times New Roman" w:hAnsi="Times New Roman" w:eastAsia="宋体" w:cs="Times New Roman"/>
                <w:b/>
                <w:kern w:val="0"/>
                <w:szCs w:val="21"/>
              </w:rPr>
              <w:t>二、供应商响应情况</w:t>
            </w:r>
          </w:p>
        </w:tc>
      </w:tr>
      <w:tr w14:paraId="2FDAF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39168437">
            <w:pPr>
              <w:autoSpaceDE w:val="0"/>
              <w:autoSpaceDN w:val="0"/>
              <w:adjustRightInd w:val="0"/>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参数响应情况：无偏离 ；    商务响应情况：无偏离</w:t>
            </w:r>
          </w:p>
        </w:tc>
      </w:tr>
      <w:tr w14:paraId="04DB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E4DAC65">
            <w:pPr>
              <w:tabs>
                <w:tab w:val="left" w:pos="1820"/>
              </w:tabs>
              <w:spacing w:line="360" w:lineRule="auto"/>
              <w:rPr>
                <w:rFonts w:ascii="Times New Roman" w:hAnsi="Times New Roman" w:eastAsia="宋体" w:cs="Times New Roman"/>
                <w:b/>
                <w:szCs w:val="21"/>
              </w:rPr>
            </w:pPr>
            <w:r>
              <w:rPr>
                <w:rFonts w:ascii="Times New Roman" w:hAnsi="Times New Roman" w:eastAsia="宋体" w:cs="Times New Roman"/>
                <w:b/>
                <w:szCs w:val="21"/>
              </w:rPr>
              <w:t>三、供应商报价（必要时可另附清单）</w:t>
            </w:r>
          </w:p>
        </w:tc>
      </w:tr>
      <w:tr w14:paraId="4F06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518AF37">
            <w:pPr>
              <w:tabs>
                <w:tab w:val="left" w:pos="1820"/>
              </w:tabs>
              <w:spacing w:line="360" w:lineRule="auto"/>
              <w:rPr>
                <w:rFonts w:ascii="Times New Roman" w:hAnsi="Times New Roman" w:eastAsia="宋体" w:cs="Times New Roman"/>
                <w:szCs w:val="21"/>
              </w:rPr>
            </w:pPr>
            <w:r>
              <w:rPr>
                <w:rFonts w:ascii="Times New Roman" w:hAnsi="Times New Roman" w:eastAsia="宋体" w:cs="Times New Roman"/>
                <w:b/>
                <w:szCs w:val="21"/>
              </w:rPr>
              <w:t>报价说明</w:t>
            </w:r>
            <w:r>
              <w:rPr>
                <w:rFonts w:ascii="Times New Roman" w:hAnsi="Times New Roman" w:eastAsia="宋体" w:cs="Times New Roman"/>
                <w:szCs w:val="21"/>
              </w:rPr>
              <w:t>：报价总价须包含如产品价格、运输费、安装费、税费等全部费用。</w:t>
            </w:r>
          </w:p>
        </w:tc>
      </w:tr>
      <w:tr w14:paraId="441F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62EC18">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5083561">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76F489D9">
            <w:pPr>
              <w:widowControl/>
              <w:jc w:val="lef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计量</w:t>
            </w:r>
            <w:r>
              <w:rPr>
                <w:rFonts w:ascii="Times New Roman" w:hAnsi="Times New Roman" w:eastAsia="宋体" w:cs="Times New Roman"/>
                <w:b/>
                <w:color w:val="000000"/>
                <w:kern w:val="0"/>
                <w:szCs w:val="21"/>
              </w:rPr>
              <w:br w:type="textWrapping"/>
            </w:r>
            <w:r>
              <w:rPr>
                <w:rFonts w:ascii="Times New Roman" w:hAnsi="Times New Roman" w:eastAsia="宋体" w:cs="Times New Roman"/>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E595234">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63B35ED8">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734A6905">
            <w:pPr>
              <w:widowControl/>
              <w:jc w:val="center"/>
              <w:textAlignment w:val="center"/>
              <w:rPr>
                <w:rFonts w:ascii="Times New Roman" w:hAnsi="Times New Roman" w:eastAsia="宋体" w:cs="Times New Roman"/>
                <w:b/>
                <w:color w:val="000000"/>
                <w:kern w:val="0"/>
                <w:szCs w:val="21"/>
              </w:rPr>
            </w:pPr>
            <w:r>
              <w:rPr>
                <w:rFonts w:ascii="Times New Roman" w:hAnsi="Times New Roman" w:eastAsia="宋体" w:cs="Times New Roman"/>
                <w:b/>
                <w:color w:val="000000"/>
                <w:kern w:val="0"/>
                <w:szCs w:val="21"/>
              </w:rPr>
              <w:t>金额（元）</w:t>
            </w:r>
          </w:p>
          <w:p w14:paraId="08ABDBE2">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rPr>
              <w:t>（总量×单价）</w:t>
            </w:r>
          </w:p>
        </w:tc>
      </w:tr>
      <w:tr w14:paraId="5A8A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right w:val="single" w:color="auto" w:sz="4" w:space="0"/>
            </w:tcBorders>
            <w:vAlign w:val="center"/>
          </w:tcPr>
          <w:p w14:paraId="770F7802">
            <w:pPr>
              <w:spacing w:line="360" w:lineRule="auto"/>
              <w:jc w:val="center"/>
              <w:rPr>
                <w:rFonts w:ascii="Times New Roman" w:hAnsi="Times New Roman" w:eastAsia="宋体" w:cs="Times New Roman"/>
                <w:color w:val="000000"/>
                <w:kern w:val="0"/>
                <w:szCs w:val="21"/>
              </w:rPr>
            </w:pPr>
            <w:r>
              <w:rPr>
                <w:rFonts w:ascii="Times New Roman" w:hAnsi="Times New Roman" w:eastAsia="宋体" w:cs="Times New Roman"/>
                <w:b/>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BCDDA">
            <w:pPr>
              <w:autoSpaceDE w:val="0"/>
              <w:autoSpaceDN w:val="0"/>
              <w:adjustRightInd w:val="0"/>
              <w:spacing w:line="360" w:lineRule="auto"/>
              <w:rPr>
                <w:rFonts w:ascii="Times New Roman" w:hAnsi="Times New Roman" w:cs="Times New Roman"/>
                <w:color w:val="000000"/>
                <w:kern w:val="0"/>
                <w:sz w:val="22"/>
              </w:rPr>
            </w:pPr>
            <w:r>
              <w:rPr>
                <w:rFonts w:hint="eastAsia" w:ascii="Times New Roman" w:hAnsi="Times New Roman" w:eastAsia="宋体" w:cs="Times New Roman"/>
                <w:b/>
                <w:szCs w:val="21"/>
              </w:rPr>
              <w:t>循证医学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94F80A">
            <w:pPr>
              <w:spacing w:line="360" w:lineRule="auto"/>
              <w:jc w:val="center"/>
              <w:rPr>
                <w:rFonts w:ascii="Times New Roman" w:hAnsi="Times New Roman" w:cs="Times New Roman"/>
                <w:color w:val="000000"/>
                <w:kern w:val="0"/>
                <w:sz w:val="22"/>
              </w:rPr>
            </w:pPr>
            <w:r>
              <w:rPr>
                <w:rFonts w:ascii="Times New Roman" w:hAnsi="Times New Roman" w:cs="Times New Roman"/>
                <w:color w:val="000000"/>
                <w:kern w:val="0"/>
                <w:sz w:val="22"/>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FC7B4A">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35128FB0">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72500</w:t>
            </w:r>
          </w:p>
        </w:tc>
        <w:tc>
          <w:tcPr>
            <w:tcW w:w="3079" w:type="dxa"/>
            <w:tcBorders>
              <w:top w:val="single" w:color="auto" w:sz="4" w:space="0"/>
              <w:left w:val="single" w:color="auto" w:sz="4" w:space="0"/>
              <w:bottom w:val="single" w:color="auto" w:sz="4" w:space="0"/>
              <w:right w:val="single" w:color="auto" w:sz="4" w:space="0"/>
            </w:tcBorders>
            <w:vAlign w:val="center"/>
          </w:tcPr>
          <w:p w14:paraId="241F298E">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72500</w:t>
            </w:r>
          </w:p>
        </w:tc>
      </w:tr>
      <w:tr w14:paraId="79732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right w:val="single" w:color="auto" w:sz="4" w:space="0"/>
            </w:tcBorders>
            <w:vAlign w:val="center"/>
          </w:tcPr>
          <w:p w14:paraId="1FC093D1">
            <w:pPr>
              <w:spacing w:line="360" w:lineRule="auto"/>
              <w:jc w:val="center"/>
              <w:rPr>
                <w:rFonts w:ascii="Times New Roman" w:hAnsi="Times New Roman" w:eastAsia="宋体" w:cs="Times New Roman"/>
                <w:color w:val="000000"/>
                <w:kern w:val="0"/>
                <w:szCs w:val="21"/>
              </w:rPr>
            </w:pPr>
            <w:r>
              <w:rPr>
                <w:rFonts w:ascii="Times New Roman" w:hAnsi="Times New Roman" w:eastAsia="宋体" w:cs="Times New Roman"/>
                <w:b/>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573B6E0">
            <w:pPr>
              <w:autoSpaceDE w:val="0"/>
              <w:autoSpaceDN w:val="0"/>
              <w:adjustRightInd w:val="0"/>
              <w:spacing w:line="360" w:lineRule="auto"/>
              <w:rPr>
                <w:rFonts w:ascii="Times New Roman" w:hAnsi="Times New Roman" w:cs="Times New Roman"/>
                <w:color w:val="000000"/>
                <w:kern w:val="0"/>
                <w:sz w:val="22"/>
              </w:rPr>
            </w:pPr>
            <w:r>
              <w:rPr>
                <w:rFonts w:hint="eastAsia" w:ascii="Times New Roman" w:hAnsi="Times New Roman" w:eastAsia="宋体" w:cs="Times New Roman"/>
                <w:b/>
                <w:szCs w:val="21"/>
              </w:rPr>
              <w:t>妇产科学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72EBA16">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5B8A477">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48850DCD">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72500</w:t>
            </w:r>
          </w:p>
        </w:tc>
        <w:tc>
          <w:tcPr>
            <w:tcW w:w="3079" w:type="dxa"/>
            <w:tcBorders>
              <w:top w:val="single" w:color="auto" w:sz="4" w:space="0"/>
              <w:left w:val="single" w:color="auto" w:sz="4" w:space="0"/>
              <w:bottom w:val="single" w:color="auto" w:sz="4" w:space="0"/>
              <w:right w:val="single" w:color="auto" w:sz="4" w:space="0"/>
            </w:tcBorders>
            <w:vAlign w:val="center"/>
          </w:tcPr>
          <w:p w14:paraId="237CBD0F">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72500</w:t>
            </w:r>
          </w:p>
        </w:tc>
      </w:tr>
      <w:tr w14:paraId="65587B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14:paraId="0BE8A736">
            <w:pPr>
              <w:spacing w:line="360" w:lineRule="auto"/>
              <w:jc w:val="center"/>
              <w:rPr>
                <w:rFonts w:ascii="Times New Roman" w:hAnsi="Times New Roman" w:eastAsia="宋体" w:cs="Times New Roman"/>
                <w:color w:val="000000"/>
                <w:kern w:val="0"/>
                <w:szCs w:val="21"/>
              </w:rPr>
            </w:pPr>
            <w:r>
              <w:rPr>
                <w:rFonts w:ascii="Times New Roman" w:hAnsi="Times New Roman" w:eastAsia="宋体" w:cs="Times New Roman"/>
                <w:b/>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8C938A">
            <w:pPr>
              <w:autoSpaceDE w:val="0"/>
              <w:autoSpaceDN w:val="0"/>
              <w:adjustRightInd w:val="0"/>
              <w:spacing w:line="360" w:lineRule="auto"/>
              <w:rPr>
                <w:rFonts w:ascii="Times New Roman" w:hAnsi="Times New Roman" w:cs="Times New Roman"/>
                <w:color w:val="000000"/>
                <w:kern w:val="0"/>
                <w:sz w:val="22"/>
              </w:rPr>
            </w:pPr>
            <w:r>
              <w:rPr>
                <w:rFonts w:hint="eastAsia" w:ascii="Times New Roman" w:hAnsi="Times New Roman" w:eastAsia="宋体" w:cs="Times New Roman"/>
                <w:b/>
                <w:szCs w:val="21"/>
              </w:rPr>
              <w:t>急诊与灾难医学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38257F">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ED421A8">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38DB065C">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72500</w:t>
            </w:r>
          </w:p>
        </w:tc>
        <w:tc>
          <w:tcPr>
            <w:tcW w:w="3079" w:type="dxa"/>
            <w:tcBorders>
              <w:top w:val="single" w:color="auto" w:sz="4" w:space="0"/>
              <w:left w:val="single" w:color="auto" w:sz="4" w:space="0"/>
              <w:bottom w:val="single" w:color="auto" w:sz="4" w:space="0"/>
              <w:right w:val="single" w:color="auto" w:sz="4" w:space="0"/>
            </w:tcBorders>
            <w:vAlign w:val="center"/>
          </w:tcPr>
          <w:p w14:paraId="335594E5">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72500</w:t>
            </w:r>
          </w:p>
        </w:tc>
      </w:tr>
      <w:tr w14:paraId="202F3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14:paraId="0ABD9D93">
            <w:pPr>
              <w:spacing w:line="360" w:lineRule="auto"/>
              <w:jc w:val="center"/>
              <w:rPr>
                <w:rFonts w:ascii="Times New Roman" w:hAnsi="Times New Roman" w:eastAsia="宋体" w:cs="Times New Roman"/>
                <w:color w:val="000000"/>
                <w:kern w:val="0"/>
                <w:szCs w:val="21"/>
              </w:rPr>
            </w:pPr>
            <w:r>
              <w:rPr>
                <w:rFonts w:ascii="Times New Roman" w:hAnsi="Times New Roman" w:eastAsia="宋体" w:cs="Times New Roman"/>
                <w:b/>
                <w:szCs w:val="21"/>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61A5CF">
            <w:pPr>
              <w:autoSpaceDE w:val="0"/>
              <w:autoSpaceDN w:val="0"/>
              <w:adjustRightInd w:val="0"/>
              <w:spacing w:line="360" w:lineRule="auto"/>
              <w:rPr>
                <w:rFonts w:ascii="Times New Roman" w:hAnsi="Times New Roman" w:cs="Times New Roman"/>
                <w:color w:val="000000"/>
                <w:kern w:val="0"/>
                <w:sz w:val="22"/>
              </w:rPr>
            </w:pPr>
            <w:r>
              <w:rPr>
                <w:rFonts w:hint="eastAsia" w:ascii="Times New Roman" w:hAnsi="Times New Roman" w:eastAsia="宋体" w:cs="Times New Roman"/>
                <w:b/>
                <w:szCs w:val="21"/>
              </w:rPr>
              <w:t>针灸学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8612309">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E35FFFF">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583AE5B2">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72500</w:t>
            </w:r>
          </w:p>
        </w:tc>
        <w:tc>
          <w:tcPr>
            <w:tcW w:w="3079" w:type="dxa"/>
            <w:tcBorders>
              <w:top w:val="single" w:color="auto" w:sz="4" w:space="0"/>
              <w:left w:val="single" w:color="auto" w:sz="4" w:space="0"/>
              <w:bottom w:val="single" w:color="auto" w:sz="4" w:space="0"/>
              <w:right w:val="single" w:color="auto" w:sz="4" w:space="0"/>
            </w:tcBorders>
            <w:vAlign w:val="center"/>
          </w:tcPr>
          <w:p w14:paraId="529F7D8C">
            <w:pPr>
              <w:widowControl/>
              <w:jc w:val="center"/>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72500</w:t>
            </w:r>
          </w:p>
        </w:tc>
      </w:tr>
      <w:tr w14:paraId="43AE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3D2A920">
            <w:pPr>
              <w:autoSpaceDE w:val="0"/>
              <w:autoSpaceDN w:val="0"/>
              <w:adjustRightInd w:val="0"/>
              <w:spacing w:line="36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报价总价：大写：</w:t>
            </w:r>
            <w:r>
              <w:rPr>
                <w:rFonts w:hint="eastAsia" w:ascii="Times New Roman" w:hAnsi="Times New Roman" w:eastAsia="宋体" w:cs="Times New Roman"/>
                <w:kern w:val="0"/>
                <w:szCs w:val="21"/>
                <w:lang w:val="en-US" w:eastAsia="zh-CN"/>
              </w:rPr>
              <w:t>贰拾玖万元整</w:t>
            </w:r>
            <w:r>
              <w:rPr>
                <w:rFonts w:ascii="Times New Roman" w:hAnsi="Times New Roman" w:eastAsia="宋体" w:cs="Times New Roman"/>
                <w:kern w:val="0"/>
                <w:szCs w:val="21"/>
              </w:rPr>
              <w:t xml:space="preserve">               ；小写人民币：</w:t>
            </w:r>
            <w:r>
              <w:rPr>
                <w:rFonts w:hint="eastAsia" w:ascii="Times New Roman" w:hAnsi="Times New Roman" w:eastAsia="宋体" w:cs="Times New Roman"/>
                <w:kern w:val="0"/>
                <w:szCs w:val="21"/>
                <w:lang w:val="en-US" w:eastAsia="zh-CN"/>
              </w:rPr>
              <w:t>290000</w:t>
            </w:r>
            <w:r>
              <w:rPr>
                <w:rFonts w:ascii="Times New Roman" w:hAnsi="Times New Roman" w:eastAsia="宋体" w:cs="Times New Roman"/>
                <w:kern w:val="0"/>
                <w:szCs w:val="21"/>
              </w:rPr>
              <w:t xml:space="preserve">            </w:t>
            </w:r>
          </w:p>
        </w:tc>
      </w:tr>
    </w:tbl>
    <w:p w14:paraId="4C67D4B7">
      <w:pPr>
        <w:rPr>
          <w:rFonts w:hint="eastAsia"/>
        </w:rPr>
      </w:pPr>
    </w:p>
    <w:p w14:paraId="668B2E48">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14:paraId="047B6B9B">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bookmarkStart w:id="2" w:name="_GoBack"/>
      <w:bookmarkEnd w:id="2"/>
    </w:p>
    <w:p w14:paraId="0DDBDEEC">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09148B2A">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1" w:fontKey="{25FB4826-5E4E-484C-941D-5543DF3EFD66}"/>
  </w:font>
  <w:font w:name="仿宋_GB2312">
    <w:altName w:val="仿宋"/>
    <w:panose1 w:val="00000000000000000000"/>
    <w:charset w:val="86"/>
    <w:family w:val="modern"/>
    <w:pitch w:val="default"/>
    <w:sig w:usb0="00000000" w:usb1="00000000" w:usb2="00000010" w:usb3="00000000" w:csb0="00040000" w:csb1="00000000"/>
    <w:embedRegular r:id="rId2" w:fontKey="{63F65DAE-ED80-40D3-9CA0-00E0FA00FB7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TEyZTAyMzc1MWYwMWU3ODg5MTc3NGU3MTIyMWUifQ=="/>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11EDD"/>
    <w:rsid w:val="006337F3"/>
    <w:rsid w:val="006A130D"/>
    <w:rsid w:val="006F55C4"/>
    <w:rsid w:val="007047E7"/>
    <w:rsid w:val="00733A91"/>
    <w:rsid w:val="007C2B74"/>
    <w:rsid w:val="007F6B6A"/>
    <w:rsid w:val="00853936"/>
    <w:rsid w:val="00890449"/>
    <w:rsid w:val="008A1BF0"/>
    <w:rsid w:val="008D0D3D"/>
    <w:rsid w:val="008F2A60"/>
    <w:rsid w:val="00927037"/>
    <w:rsid w:val="00955B75"/>
    <w:rsid w:val="00991794"/>
    <w:rsid w:val="009952DE"/>
    <w:rsid w:val="00A62D7A"/>
    <w:rsid w:val="00A8452E"/>
    <w:rsid w:val="00A9771F"/>
    <w:rsid w:val="00AC39E3"/>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ED4141"/>
    <w:rsid w:val="00F56E46"/>
    <w:rsid w:val="00F77061"/>
    <w:rsid w:val="00FE76F2"/>
    <w:rsid w:val="08711E6A"/>
    <w:rsid w:val="08FE3622"/>
    <w:rsid w:val="0CDA795F"/>
    <w:rsid w:val="0E721BC1"/>
    <w:rsid w:val="19A10B83"/>
    <w:rsid w:val="1C4658B6"/>
    <w:rsid w:val="20C46CE7"/>
    <w:rsid w:val="221E6C99"/>
    <w:rsid w:val="22356D36"/>
    <w:rsid w:val="230E7CB2"/>
    <w:rsid w:val="258C10EE"/>
    <w:rsid w:val="28E3564E"/>
    <w:rsid w:val="365D57F4"/>
    <w:rsid w:val="38F0754B"/>
    <w:rsid w:val="3C0D56D3"/>
    <w:rsid w:val="3CD46809"/>
    <w:rsid w:val="53227F2F"/>
    <w:rsid w:val="54DC2F82"/>
    <w:rsid w:val="5BE74621"/>
    <w:rsid w:val="6A4410A4"/>
    <w:rsid w:val="6B021A3D"/>
    <w:rsid w:val="7BA51CF4"/>
    <w:rsid w:val="7F81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400</Words>
  <Characters>419</Characters>
  <Lines>3</Lines>
  <Paragraphs>1</Paragraphs>
  <TotalTime>2</TotalTime>
  <ScaleCrop>false</ScaleCrop>
  <LinksUpToDate>false</LinksUpToDate>
  <CharactersWithSpaces>472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美丽心情</cp:lastModifiedBy>
  <cp:lastPrinted>2024-11-13T03:40:00Z</cp:lastPrinted>
  <dcterms:modified xsi:type="dcterms:W3CDTF">2024-12-17T08:31:24Z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1331417C877F441B8544A8F934D99538</vt:lpwstr>
  </property>
</Properties>
</file>